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F" w:rsidRDefault="003F531F">
      <w:pPr>
        <w:tabs>
          <w:tab w:val="center" w:pos="4986"/>
          <w:tab w:val="right" w:pos="9972"/>
        </w:tabs>
      </w:pPr>
    </w:p>
    <w:p w:rsidR="003F531F" w:rsidRDefault="003F531F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3F531F" w:rsidRDefault="0029494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3F531F" w:rsidRDefault="0029494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3F531F" w:rsidRDefault="003F531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3F531F" w:rsidRDefault="00294949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3F531F" w:rsidRDefault="00294949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3F531F" w:rsidRDefault="003F531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3F531F" w:rsidRDefault="00294949">
      <w:pPr>
        <w:jc w:val="center"/>
        <w:rPr>
          <w:szCs w:val="24"/>
        </w:rPr>
      </w:pPr>
      <w:r>
        <w:rPr>
          <w:szCs w:val="24"/>
        </w:rPr>
        <w:t>2022 m. vasario 22</w:t>
      </w:r>
      <w:bookmarkStart w:id="0" w:name="_GoBack"/>
      <w:bookmarkEnd w:id="0"/>
      <w:r>
        <w:rPr>
          <w:szCs w:val="24"/>
        </w:rPr>
        <w:t xml:space="preserve"> d. Nr. </w:t>
      </w:r>
      <w:r w:rsidRPr="00294949">
        <w:rPr>
          <w:szCs w:val="24"/>
        </w:rPr>
        <w:t>V-385</w:t>
      </w:r>
    </w:p>
    <w:p w:rsidR="003F531F" w:rsidRDefault="00294949">
      <w:pPr>
        <w:jc w:val="center"/>
        <w:rPr>
          <w:szCs w:val="24"/>
        </w:rPr>
      </w:pPr>
      <w:r>
        <w:rPr>
          <w:szCs w:val="24"/>
        </w:rPr>
        <w:t>Vilnius</w:t>
      </w:r>
    </w:p>
    <w:p w:rsidR="003F531F" w:rsidRDefault="003F531F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:rsidR="003F531F" w:rsidRDefault="00294949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</w:t>
      </w:r>
      <w:r>
        <w:rPr>
          <w:szCs w:val="24"/>
        </w:rPr>
        <w:t>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 xml:space="preserve">“ ir </w:t>
      </w:r>
      <w:r>
        <w:rPr>
          <w:color w:val="000000"/>
          <w:shd w:val="clear" w:color="auto" w:fill="FFFFFF"/>
        </w:rPr>
        <w:t>1.8 papunktį išdėstau taip:</w:t>
      </w:r>
    </w:p>
    <w:p w:rsidR="003F531F" w:rsidRDefault="00294949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„</w:t>
      </w:r>
      <w:r>
        <w:rPr>
          <w:color w:val="000000"/>
          <w:shd w:val="clear" w:color="auto" w:fill="FFFFFF"/>
        </w:rPr>
        <w:t>1.8</w:t>
      </w:r>
      <w:r>
        <w:rPr>
          <w:color w:val="000000"/>
          <w:shd w:val="clear" w:color="auto" w:fill="FFFFFF"/>
        </w:rPr>
        <w:t>. Jeigu administracija</w:t>
      </w:r>
      <w:r>
        <w:rPr>
          <w:color w:val="000000"/>
          <w:shd w:val="clear" w:color="auto" w:fill="FFFFFF"/>
        </w:rPr>
        <w:t xml:space="preserve"> iš darbuotojo, vaiko ar jo tėvų (globėjų, rūpintojų) gavo informaciją apie jam nustatytą COVID-19 ligą (</w:t>
      </w:r>
      <w:proofErr w:type="spellStart"/>
      <w:r>
        <w:rPr>
          <w:color w:val="000000"/>
          <w:shd w:val="clear" w:color="auto" w:fill="FFFFFF"/>
        </w:rPr>
        <w:t>koronaviruso</w:t>
      </w:r>
      <w:proofErr w:type="spellEnd"/>
      <w:r>
        <w:rPr>
          <w:color w:val="000000"/>
          <w:shd w:val="clear" w:color="auto" w:fill="FFFFFF"/>
        </w:rPr>
        <w:t xml:space="preserve"> infekciją), apie tai nedelsiant privalo informuoti savivaldybės visuomenės sveikatos biuro specialistą, </w:t>
      </w:r>
      <w:r>
        <w:rPr>
          <w:color w:val="000000"/>
        </w:rPr>
        <w:t>atsakingą už atvejų ir protrūkių e</w:t>
      </w:r>
      <w:r>
        <w:rPr>
          <w:color w:val="000000"/>
        </w:rPr>
        <w:t>pidemiologinės diagnostikos vykdymą švietimo įstaigoje (toliau – VSB specialistas)</w:t>
      </w:r>
      <w:r>
        <w:rPr>
          <w:color w:val="000000"/>
          <w:shd w:val="clear" w:color="auto" w:fill="FFFFFF"/>
        </w:rPr>
        <w:t xml:space="preserve">, bendradarbiauti su VSB specialistu atliekant </w:t>
      </w:r>
      <w:r>
        <w:rPr>
          <w:color w:val="000000"/>
        </w:rPr>
        <w:t>atvejo ir protrūkio epidemiologinę diagnostiką</w:t>
      </w:r>
      <w:r>
        <w:rPr>
          <w:color w:val="000000"/>
          <w:shd w:val="clear" w:color="auto" w:fill="FFFFFF"/>
        </w:rPr>
        <w:t>;</w:t>
      </w:r>
      <w:r>
        <w:rPr>
          <w:color w:val="000000"/>
          <w:szCs w:val="24"/>
          <w:lang w:eastAsia="lt-LT"/>
        </w:rPr>
        <w:t>“.</w:t>
      </w:r>
    </w:p>
    <w:p w:rsidR="003F531F" w:rsidRDefault="003F531F"/>
    <w:p w:rsidR="003F531F" w:rsidRDefault="003F531F"/>
    <w:p w:rsidR="003F531F" w:rsidRDefault="00294949"/>
    <w:p w:rsidR="003F531F" w:rsidRDefault="00294949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3F531F" w:rsidRDefault="00294949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p w:rsidR="003F531F" w:rsidRDefault="00294949">
      <w:pPr>
        <w:rPr>
          <w:b/>
          <w:szCs w:val="24"/>
        </w:rPr>
      </w:pPr>
    </w:p>
    <w:sectPr w:rsidR="003F5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1F" w:rsidRDefault="00294949">
      <w:r>
        <w:separator/>
      </w:r>
    </w:p>
  </w:endnote>
  <w:endnote w:type="continuationSeparator" w:id="0">
    <w:p w:rsidR="003F531F" w:rsidRDefault="002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3F531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3F531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3F531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1F" w:rsidRDefault="00294949">
      <w:r>
        <w:separator/>
      </w:r>
    </w:p>
  </w:footnote>
  <w:footnote w:type="continuationSeparator" w:id="0">
    <w:p w:rsidR="003F531F" w:rsidRDefault="0029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3F531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294949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F531F" w:rsidRDefault="003F531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1F" w:rsidRDefault="003F531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294949"/>
    <w:rsid w:val="003F531F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C89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9A5C3A6-4A7C-4021-B59E-E810B3BE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2022-02-22T13:56:00Z</dcterms:created>
  <dc:creator>Rima</dc:creator>
  <lastModifiedBy>JUOSPONIENĖ Karolina</lastModifiedBy>
  <lastPrinted>2020-08-07T07:25:00Z</lastPrinted>
  <dcterms:modified xsi:type="dcterms:W3CDTF">2022-02-22T14:56:00Z</dcterms:modified>
  <revision>3</revision>
  <dc:title>LIETUVOS RESPUBLIKOS SVEIKATOS APSAUGOS MINISTRO</dc:title>
</coreProperties>
</file>